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216" w:rsidRDefault="004316DD" w:rsidP="00CE46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610">
        <w:rPr>
          <w:rFonts w:ascii="Times New Roman" w:hAnsi="Times New Roman" w:cs="Times New Roman"/>
          <w:b/>
          <w:sz w:val="28"/>
          <w:szCs w:val="28"/>
        </w:rPr>
        <w:t>Dane do wniosku</w:t>
      </w:r>
    </w:p>
    <w:p w:rsidR="00CE4610" w:rsidRPr="00767086" w:rsidRDefault="00CE4610" w:rsidP="00CE4610">
      <w:pPr>
        <w:jc w:val="center"/>
        <w:rPr>
          <w:rFonts w:ascii="Times New Roman" w:hAnsi="Times New Roman" w:cs="Times New Roman"/>
          <w:sz w:val="26"/>
          <w:szCs w:val="26"/>
        </w:rPr>
      </w:pPr>
      <w:r w:rsidRPr="00767086">
        <w:rPr>
          <w:rFonts w:ascii="Times New Roman" w:hAnsi="Times New Roman" w:cs="Times New Roman"/>
          <w:sz w:val="26"/>
          <w:szCs w:val="26"/>
        </w:rPr>
        <w:t>dot. wspomagania administracji publicznej</w:t>
      </w:r>
    </w:p>
    <w:p w:rsidR="00CE4610" w:rsidRPr="00CE4610" w:rsidRDefault="00CE4610" w:rsidP="00CE461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16DD" w:rsidRDefault="004316DD" w:rsidP="00CE461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F02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Gmina Raków ul. Ogrodowa 1, 26-035 Raków</w:t>
      </w:r>
    </w:p>
    <w:p w:rsidR="00CE4610" w:rsidRDefault="00CE4610" w:rsidP="00CE461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70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NIP: 657-25-24-517</w:t>
      </w:r>
    </w:p>
    <w:p w:rsidR="00CE4610" w:rsidRDefault="00CE4610" w:rsidP="00CE461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70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REGON: 291010642</w:t>
      </w:r>
    </w:p>
    <w:p w:rsidR="004316DD" w:rsidRDefault="004316DD" w:rsidP="00991E25">
      <w:p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70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Wartość całkowita zadanie wg. kosztorysu inwestorskiego – 1 300 242,52 zł – brutto</w:t>
      </w:r>
      <w:r w:rsidR="00991E25">
        <w:rPr>
          <w:rFonts w:ascii="Times New Roman" w:hAnsi="Times New Roman" w:cs="Times New Roman"/>
          <w:sz w:val="24"/>
          <w:szCs w:val="24"/>
        </w:rPr>
        <w:t xml:space="preserve">  /   </w:t>
      </w:r>
      <w:r w:rsidR="00991E25" w:rsidRPr="00991E25">
        <w:rPr>
          <w:rFonts w:ascii="Times New Roman" w:hAnsi="Times New Roman" w:cs="Times New Roman"/>
          <w:i/>
          <w:sz w:val="24"/>
          <w:szCs w:val="24"/>
        </w:rPr>
        <w:t>1 057 107,74 zł</w:t>
      </w:r>
      <w:r w:rsidR="00991E25">
        <w:rPr>
          <w:rFonts w:ascii="Times New Roman" w:hAnsi="Times New Roman" w:cs="Times New Roman"/>
          <w:sz w:val="24"/>
          <w:szCs w:val="24"/>
        </w:rPr>
        <w:t xml:space="preserve"> - netto</w:t>
      </w:r>
    </w:p>
    <w:p w:rsidR="004316DD" w:rsidRDefault="004316DD" w:rsidP="00CE461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70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Wartość całkowita zadania w roku planu – 1 300 242, 52 zł</w:t>
      </w:r>
    </w:p>
    <w:p w:rsidR="004316DD" w:rsidRDefault="004316DD" w:rsidP="00CE461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70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Planowany okres realizacji – do końca 2023 roku</w:t>
      </w:r>
    </w:p>
    <w:p w:rsidR="004316DD" w:rsidRDefault="004316DD" w:rsidP="00CE461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70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Przedsięwzięcie </w:t>
      </w:r>
      <w:r w:rsidR="00991E25">
        <w:rPr>
          <w:rFonts w:ascii="Times New Roman" w:hAnsi="Times New Roman" w:cs="Times New Roman"/>
          <w:sz w:val="24"/>
          <w:szCs w:val="24"/>
        </w:rPr>
        <w:t xml:space="preserve">realizowane </w:t>
      </w:r>
      <w:r>
        <w:rPr>
          <w:rFonts w:ascii="Times New Roman" w:hAnsi="Times New Roman" w:cs="Times New Roman"/>
          <w:sz w:val="24"/>
          <w:szCs w:val="24"/>
        </w:rPr>
        <w:t>jednoetapowe – 2023r</w:t>
      </w:r>
    </w:p>
    <w:p w:rsidR="004316DD" w:rsidRDefault="004316DD" w:rsidP="00CE4610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70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Sumaryczna długość odcinka –</w:t>
      </w:r>
      <w:r w:rsidR="00991E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761,05 m    </w:t>
      </w:r>
      <w:r w:rsidRPr="004316DD">
        <w:rPr>
          <w:rFonts w:ascii="Times New Roman" w:hAnsi="Times New Roman" w:cs="Times New Roman"/>
          <w:i/>
          <w:sz w:val="24"/>
          <w:szCs w:val="24"/>
        </w:rPr>
        <w:t>(0,761,05 km)</w:t>
      </w:r>
    </w:p>
    <w:p w:rsidR="004316DD" w:rsidRDefault="00767086" w:rsidP="00767086">
      <w:p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16DD" w:rsidRPr="004316DD">
        <w:rPr>
          <w:rFonts w:ascii="Times New Roman" w:hAnsi="Times New Roman" w:cs="Times New Roman"/>
          <w:sz w:val="24"/>
          <w:szCs w:val="24"/>
        </w:rPr>
        <w:t xml:space="preserve">Wnioskowana sumaryczna wartość dofinansowania środkami związanymi z funduszem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16DD" w:rsidRPr="004316DD">
        <w:rPr>
          <w:rFonts w:ascii="Times New Roman" w:hAnsi="Times New Roman" w:cs="Times New Roman"/>
          <w:sz w:val="24"/>
          <w:szCs w:val="24"/>
        </w:rPr>
        <w:t>leśnym – 1 040 000 zł</w:t>
      </w:r>
    </w:p>
    <w:p w:rsidR="00B8002C" w:rsidRDefault="00B8002C" w:rsidP="00767086">
      <w:p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4316DD" w:rsidRDefault="004316DD" w:rsidP="00CE461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7086">
        <w:rPr>
          <w:rFonts w:ascii="Times New Roman" w:hAnsi="Times New Roman" w:cs="Times New Roman"/>
          <w:sz w:val="24"/>
          <w:szCs w:val="24"/>
        </w:rPr>
        <w:t xml:space="preserve"> </w:t>
      </w:r>
      <w:r w:rsidR="00CE4610">
        <w:rPr>
          <w:rFonts w:ascii="Times New Roman" w:hAnsi="Times New Roman" w:cs="Times New Roman"/>
          <w:sz w:val="24"/>
          <w:szCs w:val="24"/>
        </w:rPr>
        <w:t>Numer drogi publicznej – 369006T</w:t>
      </w:r>
    </w:p>
    <w:p w:rsidR="00CE4610" w:rsidRDefault="00CE4610" w:rsidP="00CE461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70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Pełna dokumentacja </w:t>
      </w:r>
      <w:proofErr w:type="spellStart"/>
      <w:r>
        <w:rPr>
          <w:rFonts w:ascii="Times New Roman" w:hAnsi="Times New Roman" w:cs="Times New Roman"/>
          <w:sz w:val="24"/>
          <w:szCs w:val="24"/>
        </w:rPr>
        <w:t>tj</w:t>
      </w:r>
      <w:proofErr w:type="spellEnd"/>
      <w:r>
        <w:rPr>
          <w:rFonts w:ascii="Times New Roman" w:hAnsi="Times New Roman" w:cs="Times New Roman"/>
          <w:sz w:val="24"/>
          <w:szCs w:val="24"/>
        </w:rPr>
        <w:t>; projekt budowlany i zezwolenie na budowę</w:t>
      </w:r>
    </w:p>
    <w:p w:rsidR="00B8002C" w:rsidRPr="00991E25" w:rsidRDefault="00B8002C" w:rsidP="00B8002C">
      <w:pPr>
        <w:spacing w:line="36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91E25">
        <w:rPr>
          <w:rFonts w:ascii="Times New Roman" w:hAnsi="Times New Roman" w:cs="Times New Roman"/>
          <w:i/>
          <w:sz w:val="24"/>
          <w:szCs w:val="24"/>
          <w:u w:val="single"/>
        </w:rPr>
        <w:t>Parametry techniczne drogi</w:t>
      </w:r>
    </w:p>
    <w:p w:rsidR="00B8002C" w:rsidRPr="00991E25" w:rsidRDefault="00B8002C" w:rsidP="00B8002C">
      <w:pPr>
        <w:spacing w:line="36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991E25">
        <w:rPr>
          <w:rFonts w:ascii="Times New Roman" w:eastAsia="MS Gothic" w:hAnsi="Times New Roman" w:cs="Times New Roman" w:hint="eastAsia"/>
          <w:i/>
          <w:sz w:val="24"/>
          <w:szCs w:val="24"/>
        </w:rPr>
        <w:t>➢</w:t>
      </w:r>
      <w:r w:rsidRPr="00991E25">
        <w:rPr>
          <w:rFonts w:ascii="Times New Roman" w:hAnsi="Times New Roman" w:cs="Times New Roman"/>
          <w:i/>
          <w:sz w:val="24"/>
          <w:szCs w:val="24"/>
        </w:rPr>
        <w:t xml:space="preserve"> kategoria drogi: gminna,</w:t>
      </w:r>
    </w:p>
    <w:p w:rsidR="00B8002C" w:rsidRPr="00991E25" w:rsidRDefault="00B8002C" w:rsidP="00B8002C">
      <w:pPr>
        <w:spacing w:line="36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991E25">
        <w:rPr>
          <w:rFonts w:ascii="Times New Roman" w:eastAsia="MS Gothic" w:hAnsi="Times New Roman" w:cs="Times New Roman" w:hint="eastAsia"/>
          <w:i/>
          <w:sz w:val="24"/>
          <w:szCs w:val="24"/>
        </w:rPr>
        <w:t>➢</w:t>
      </w:r>
      <w:r w:rsidRPr="00991E25">
        <w:rPr>
          <w:rFonts w:ascii="Times New Roman" w:hAnsi="Times New Roman" w:cs="Times New Roman"/>
          <w:i/>
          <w:sz w:val="24"/>
          <w:szCs w:val="24"/>
        </w:rPr>
        <w:t xml:space="preserve"> klasa techniczna drogi: D (dojazdowa),</w:t>
      </w:r>
    </w:p>
    <w:p w:rsidR="00B8002C" w:rsidRPr="00991E25" w:rsidRDefault="00B8002C" w:rsidP="00B8002C">
      <w:pPr>
        <w:spacing w:line="36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991E25">
        <w:rPr>
          <w:rFonts w:ascii="Times New Roman" w:eastAsia="MS Gothic" w:hAnsi="Times New Roman" w:cs="Times New Roman" w:hint="eastAsia"/>
          <w:i/>
          <w:sz w:val="24"/>
          <w:szCs w:val="24"/>
        </w:rPr>
        <w:t>➢</w:t>
      </w:r>
      <w:r w:rsidRPr="00991E25">
        <w:rPr>
          <w:rFonts w:ascii="Times New Roman" w:hAnsi="Times New Roman" w:cs="Times New Roman"/>
          <w:i/>
          <w:sz w:val="24"/>
          <w:szCs w:val="24"/>
        </w:rPr>
        <w:t xml:space="preserve"> kategoria ruchu drogi: KR1,</w:t>
      </w:r>
    </w:p>
    <w:p w:rsidR="00B8002C" w:rsidRPr="00991E25" w:rsidRDefault="00B8002C" w:rsidP="00B8002C">
      <w:pPr>
        <w:spacing w:line="36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991E25">
        <w:rPr>
          <w:rFonts w:ascii="Times New Roman" w:eastAsia="MS Gothic" w:hAnsi="Times New Roman" w:cs="Times New Roman" w:hint="eastAsia"/>
          <w:i/>
          <w:sz w:val="24"/>
          <w:szCs w:val="24"/>
        </w:rPr>
        <w:t>➢</w:t>
      </w:r>
      <w:r w:rsidRPr="00991E25">
        <w:rPr>
          <w:rFonts w:ascii="Times New Roman" w:hAnsi="Times New Roman" w:cs="Times New Roman"/>
          <w:i/>
          <w:sz w:val="24"/>
          <w:szCs w:val="24"/>
        </w:rPr>
        <w:t xml:space="preserve"> prędkość projektowa: </w:t>
      </w:r>
      <w:proofErr w:type="spellStart"/>
      <w:r w:rsidRPr="00991E25">
        <w:rPr>
          <w:rFonts w:ascii="Times New Roman" w:hAnsi="Times New Roman" w:cs="Times New Roman"/>
          <w:i/>
          <w:sz w:val="24"/>
          <w:szCs w:val="24"/>
        </w:rPr>
        <w:t>Vp</w:t>
      </w:r>
      <w:proofErr w:type="spellEnd"/>
      <w:r w:rsidRPr="00991E25">
        <w:rPr>
          <w:rFonts w:ascii="Times New Roman" w:hAnsi="Times New Roman" w:cs="Times New Roman"/>
          <w:i/>
          <w:sz w:val="24"/>
          <w:szCs w:val="24"/>
        </w:rPr>
        <w:t xml:space="preserve"> = 30 km/h,</w:t>
      </w:r>
    </w:p>
    <w:p w:rsidR="00B8002C" w:rsidRPr="00991E25" w:rsidRDefault="00B8002C" w:rsidP="00B8002C">
      <w:pPr>
        <w:spacing w:line="36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991E25">
        <w:rPr>
          <w:rFonts w:ascii="Times New Roman" w:eastAsia="MS Gothic" w:hAnsi="Times New Roman" w:cs="Times New Roman" w:hint="eastAsia"/>
          <w:i/>
          <w:sz w:val="24"/>
          <w:szCs w:val="24"/>
        </w:rPr>
        <w:t>➢</w:t>
      </w:r>
      <w:r w:rsidRPr="00991E25">
        <w:rPr>
          <w:rFonts w:ascii="Times New Roman" w:hAnsi="Times New Roman" w:cs="Times New Roman"/>
          <w:i/>
          <w:sz w:val="24"/>
          <w:szCs w:val="24"/>
        </w:rPr>
        <w:t xml:space="preserve"> długość budowanego odcinka: 761,05m,</w:t>
      </w:r>
    </w:p>
    <w:p w:rsidR="00B8002C" w:rsidRPr="00991E25" w:rsidRDefault="00B8002C" w:rsidP="00B8002C">
      <w:pPr>
        <w:spacing w:line="36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991E25">
        <w:rPr>
          <w:rFonts w:ascii="Times New Roman" w:eastAsia="MS Gothic" w:hAnsi="Times New Roman" w:cs="Times New Roman" w:hint="eastAsia"/>
          <w:i/>
          <w:sz w:val="24"/>
          <w:szCs w:val="24"/>
        </w:rPr>
        <w:t>➢</w:t>
      </w:r>
      <w:r w:rsidRPr="00991E25">
        <w:rPr>
          <w:rFonts w:ascii="Times New Roman" w:hAnsi="Times New Roman" w:cs="Times New Roman"/>
          <w:i/>
          <w:sz w:val="24"/>
          <w:szCs w:val="24"/>
        </w:rPr>
        <w:t xml:space="preserve"> obustronne pobocza utwardzone kruszywem łamanym o szerokości 0,75 m</w:t>
      </w:r>
    </w:p>
    <w:p w:rsidR="00B8002C" w:rsidRPr="00991E25" w:rsidRDefault="00B8002C" w:rsidP="00B8002C">
      <w:pPr>
        <w:spacing w:line="36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991E25">
        <w:rPr>
          <w:rFonts w:ascii="Times New Roman" w:eastAsia="MS Gothic" w:hAnsi="Times New Roman" w:cs="Times New Roman" w:hint="eastAsia"/>
          <w:i/>
          <w:sz w:val="24"/>
          <w:szCs w:val="24"/>
        </w:rPr>
        <w:t>➢</w:t>
      </w:r>
      <w:r w:rsidRPr="00991E25">
        <w:rPr>
          <w:rFonts w:ascii="Times New Roman" w:hAnsi="Times New Roman" w:cs="Times New Roman"/>
          <w:i/>
          <w:sz w:val="24"/>
          <w:szCs w:val="24"/>
        </w:rPr>
        <w:t xml:space="preserve"> szerokość jezdni: szerokość podstawowa 5,0 m z poszerzeniami na łukach.</w:t>
      </w:r>
    </w:p>
    <w:p w:rsidR="00B8002C" w:rsidRPr="00991E25" w:rsidRDefault="00B8002C" w:rsidP="00B8002C">
      <w:pPr>
        <w:spacing w:line="360" w:lineRule="auto"/>
        <w:ind w:left="708" w:firstLine="708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91E25">
        <w:rPr>
          <w:rFonts w:ascii="Times New Roman" w:hAnsi="Times New Roman" w:cs="Times New Roman"/>
          <w:i/>
          <w:sz w:val="24"/>
          <w:szCs w:val="24"/>
          <w:u w:val="single"/>
        </w:rPr>
        <w:t>Odwodnienie</w:t>
      </w:r>
    </w:p>
    <w:p w:rsidR="00B8002C" w:rsidRPr="00991E25" w:rsidRDefault="00B8002C" w:rsidP="00991E25">
      <w:pPr>
        <w:spacing w:line="360" w:lineRule="auto"/>
        <w:ind w:left="708" w:firstLine="708"/>
        <w:rPr>
          <w:rFonts w:ascii="Times New Roman" w:hAnsi="Times New Roman" w:cs="Times New Roman"/>
          <w:i/>
          <w:sz w:val="24"/>
          <w:szCs w:val="24"/>
        </w:rPr>
      </w:pPr>
      <w:r w:rsidRPr="00991E25">
        <w:rPr>
          <w:rFonts w:ascii="Times New Roman" w:hAnsi="Times New Roman" w:cs="Times New Roman"/>
          <w:i/>
          <w:sz w:val="24"/>
          <w:szCs w:val="24"/>
        </w:rPr>
        <w:t>Odwodnienie odbywać się będzie powierzchniowo na teren własny tj. na działki objęte niniejszym projektem. System odwodnienia dr</w:t>
      </w:r>
      <w:r w:rsidR="00991E25" w:rsidRPr="00991E25">
        <w:rPr>
          <w:rFonts w:ascii="Times New Roman" w:hAnsi="Times New Roman" w:cs="Times New Roman"/>
          <w:i/>
          <w:sz w:val="24"/>
          <w:szCs w:val="24"/>
        </w:rPr>
        <w:t>ogi stanowić będą urządzenia od</w:t>
      </w:r>
      <w:r w:rsidRPr="00991E25">
        <w:rPr>
          <w:rFonts w:ascii="Times New Roman" w:hAnsi="Times New Roman" w:cs="Times New Roman"/>
          <w:i/>
          <w:sz w:val="24"/>
          <w:szCs w:val="24"/>
        </w:rPr>
        <w:t>wadniające i odprowadzające wodę, złożonych z obustronnych rowów otwartych wzdłuż drogi po stronie prawej od km 0+000 do km 0+761,05 oraz po stronie lewej od km 0+000 do km 0+231. Projekt obejmuje budowę urządzeń wodnych (rowów i przepustów), na które wymagane jest pozwolenie wodnoprawne.</w:t>
      </w:r>
    </w:p>
    <w:p w:rsidR="00B8002C" w:rsidRDefault="00B8002C" w:rsidP="00B8002C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CE4610" w:rsidRDefault="00CE4610" w:rsidP="00CE461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70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klarowany udział środków własnych – 400.000 zł</w:t>
      </w:r>
    </w:p>
    <w:p w:rsidR="00CE4610" w:rsidRPr="004316DD" w:rsidRDefault="00CE4610" w:rsidP="00CE461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70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Łączna </w:t>
      </w:r>
      <w:r w:rsidR="00767086">
        <w:rPr>
          <w:rFonts w:ascii="Times New Roman" w:hAnsi="Times New Roman" w:cs="Times New Roman"/>
          <w:sz w:val="24"/>
          <w:szCs w:val="24"/>
        </w:rPr>
        <w:t>długość</w:t>
      </w:r>
      <w:r>
        <w:rPr>
          <w:rFonts w:ascii="Times New Roman" w:hAnsi="Times New Roman" w:cs="Times New Roman"/>
          <w:sz w:val="24"/>
          <w:szCs w:val="24"/>
        </w:rPr>
        <w:t xml:space="preserve"> dróg gminnych na terenie gminy Raków 105 990 m   </w:t>
      </w:r>
      <w:r w:rsidRPr="00CE4610">
        <w:rPr>
          <w:rFonts w:ascii="Times New Roman" w:hAnsi="Times New Roman" w:cs="Times New Roman"/>
          <w:i/>
          <w:sz w:val="24"/>
          <w:szCs w:val="24"/>
        </w:rPr>
        <w:t>(105,99 km)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E4610" w:rsidRPr="004316DD" w:rsidSect="005E30A2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6DD"/>
    <w:rsid w:val="003E5216"/>
    <w:rsid w:val="004316DD"/>
    <w:rsid w:val="005E30A2"/>
    <w:rsid w:val="00767086"/>
    <w:rsid w:val="008F0226"/>
    <w:rsid w:val="00991E25"/>
    <w:rsid w:val="00B8002C"/>
    <w:rsid w:val="00CE4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233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Raków</Company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Stanisław Firmanty</dc:creator>
  <cp:lastModifiedBy>Stanisław Firmanty</cp:lastModifiedBy>
  <cp:revision>4</cp:revision>
  <dcterms:created xsi:type="dcterms:W3CDTF">2023-09-15T08:47:00Z</dcterms:created>
  <dcterms:modified xsi:type="dcterms:W3CDTF">2023-09-15T09:53:00Z</dcterms:modified>
</cp:coreProperties>
</file>